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1803" w14:textId="77777777" w:rsidR="00C9785A" w:rsidRDefault="00C9785A" w:rsidP="00630BB5">
      <w:pPr>
        <w:spacing w:line="240" w:lineRule="auto"/>
        <w:jc w:val="center"/>
        <w:rPr>
          <w:rFonts w:asciiTheme="minorHAnsi" w:hAnsiTheme="minorHAnsi"/>
          <w:b/>
          <w:sz w:val="22"/>
        </w:rPr>
      </w:pPr>
    </w:p>
    <w:p w14:paraId="120965DD" w14:textId="368A2BD3" w:rsidR="00630BB5" w:rsidRPr="00BA1DB1" w:rsidRDefault="00630BB5" w:rsidP="00630BB5">
      <w:pPr>
        <w:spacing w:line="240" w:lineRule="auto"/>
        <w:jc w:val="center"/>
        <w:rPr>
          <w:rFonts w:asciiTheme="minorHAnsi" w:hAnsiTheme="minorHAnsi"/>
          <w:b/>
          <w:sz w:val="22"/>
        </w:rPr>
      </w:pPr>
      <w:r w:rsidRPr="00BA1DB1">
        <w:rPr>
          <w:rFonts w:asciiTheme="minorHAnsi" w:hAnsiTheme="minorHAnsi"/>
          <w:b/>
          <w:sz w:val="22"/>
        </w:rPr>
        <w:t xml:space="preserve">ANKIETA </w:t>
      </w:r>
      <w:r>
        <w:rPr>
          <w:rFonts w:asciiTheme="minorHAnsi" w:hAnsiTheme="minorHAnsi"/>
          <w:b/>
          <w:sz w:val="22"/>
        </w:rPr>
        <w:t xml:space="preserve">DIAGNOSTYCZNA </w:t>
      </w:r>
      <w:r>
        <w:rPr>
          <w:rFonts w:asciiTheme="minorHAnsi" w:hAnsiTheme="minorHAnsi"/>
          <w:b/>
          <w:sz w:val="22"/>
        </w:rPr>
        <w:br/>
        <w:t xml:space="preserve">NA POTRZEBY OPRACOWANIA LOKALNEJ STRATEGII ROZWOJU (LSR) </w:t>
      </w:r>
    </w:p>
    <w:p w14:paraId="0D957B45" w14:textId="77777777" w:rsidR="00630BB5" w:rsidRPr="00BA1DB1" w:rsidRDefault="00630BB5" w:rsidP="00630BB5">
      <w:pPr>
        <w:spacing w:line="240" w:lineRule="auto"/>
        <w:jc w:val="left"/>
        <w:rPr>
          <w:rFonts w:asciiTheme="minorHAnsi" w:hAnsiTheme="minorHAnsi"/>
          <w:i/>
          <w:sz w:val="22"/>
        </w:rPr>
      </w:pPr>
    </w:p>
    <w:p w14:paraId="4CC7FDF7" w14:textId="79E3B8BD" w:rsidR="00630BB5" w:rsidRDefault="00630BB5" w:rsidP="00C9785A">
      <w:pPr>
        <w:spacing w:line="240" w:lineRule="auto"/>
        <w:jc w:val="center"/>
        <w:rPr>
          <w:rFonts w:asciiTheme="minorHAnsi" w:hAnsiTheme="minorHAnsi"/>
          <w:i/>
          <w:sz w:val="21"/>
          <w:szCs w:val="21"/>
        </w:rPr>
      </w:pPr>
      <w:r w:rsidRPr="00E514A7">
        <w:rPr>
          <w:rFonts w:asciiTheme="minorHAnsi" w:hAnsiTheme="minorHAnsi"/>
          <w:i/>
          <w:sz w:val="21"/>
          <w:szCs w:val="21"/>
        </w:rPr>
        <w:t>Szanowni Państwo,</w:t>
      </w:r>
    </w:p>
    <w:p w14:paraId="30332E76" w14:textId="77777777" w:rsidR="00C9785A" w:rsidRPr="0020765D" w:rsidRDefault="00C9785A" w:rsidP="00C9785A">
      <w:pPr>
        <w:spacing w:line="240" w:lineRule="auto"/>
        <w:jc w:val="center"/>
        <w:rPr>
          <w:rFonts w:asciiTheme="minorHAnsi" w:hAnsiTheme="minorHAnsi"/>
          <w:i/>
          <w:sz w:val="21"/>
          <w:szCs w:val="21"/>
        </w:rPr>
      </w:pPr>
    </w:p>
    <w:p w14:paraId="2CBDD1EA" w14:textId="20D080A3" w:rsidR="00630BB5" w:rsidRPr="00E514A7" w:rsidRDefault="00630BB5" w:rsidP="00630BB5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630BB5">
        <w:rPr>
          <w:rFonts w:asciiTheme="minorHAnsi" w:hAnsiTheme="minorHAnsi" w:cstheme="minorHAnsi"/>
          <w:i/>
          <w:sz w:val="21"/>
          <w:szCs w:val="21"/>
        </w:rPr>
        <w:t>Lokalna Grupa Działania (LGD)</w:t>
      </w:r>
      <w:r w:rsidR="00CA029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C9785A">
        <w:rPr>
          <w:rFonts w:asciiTheme="minorHAnsi" w:hAnsiTheme="minorHAnsi" w:cstheme="minorHAnsi"/>
          <w:i/>
          <w:sz w:val="21"/>
          <w:szCs w:val="21"/>
        </w:rPr>
        <w:t>„</w:t>
      </w:r>
      <w:r w:rsidR="00CA0298">
        <w:rPr>
          <w:rFonts w:asciiTheme="minorHAnsi" w:hAnsiTheme="minorHAnsi" w:cstheme="minorHAnsi"/>
          <w:i/>
          <w:sz w:val="21"/>
          <w:szCs w:val="21"/>
        </w:rPr>
        <w:t>Nad Czarną i Pilicą</w:t>
      </w:r>
      <w:r w:rsidR="00C9785A">
        <w:rPr>
          <w:rFonts w:asciiTheme="minorHAnsi" w:hAnsiTheme="minorHAnsi" w:cstheme="minorHAnsi"/>
          <w:i/>
          <w:sz w:val="21"/>
          <w:szCs w:val="21"/>
        </w:rPr>
        <w:t>”</w:t>
      </w:r>
      <w:r w:rsidRPr="00630BB5">
        <w:rPr>
          <w:rFonts w:asciiTheme="minorHAnsi" w:hAnsiTheme="minorHAnsi" w:cstheme="minorHAnsi"/>
          <w:i/>
          <w:sz w:val="21"/>
          <w:szCs w:val="21"/>
        </w:rPr>
        <w:t xml:space="preserve"> obejmuje gminy: </w:t>
      </w:r>
      <w:r w:rsidR="00CA0298">
        <w:rPr>
          <w:rFonts w:asciiTheme="minorHAnsi" w:hAnsiTheme="minorHAnsi" w:cstheme="minorHAnsi"/>
          <w:i/>
          <w:sz w:val="21"/>
          <w:szCs w:val="21"/>
        </w:rPr>
        <w:t>Fałków, Łopuszno, Krasocin, Radoszyce i</w:t>
      </w:r>
      <w:r w:rsidR="004C0384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CA0298">
        <w:rPr>
          <w:rFonts w:asciiTheme="minorHAnsi" w:hAnsiTheme="minorHAnsi" w:cstheme="minorHAnsi"/>
          <w:i/>
          <w:sz w:val="21"/>
          <w:szCs w:val="21"/>
        </w:rPr>
        <w:t>Słupi</w:t>
      </w:r>
      <w:r w:rsidR="004C0384">
        <w:rPr>
          <w:rFonts w:asciiTheme="minorHAnsi" w:hAnsiTheme="minorHAnsi" w:cstheme="minorHAnsi"/>
          <w:i/>
          <w:sz w:val="21"/>
          <w:szCs w:val="21"/>
        </w:rPr>
        <w:t>a</w:t>
      </w:r>
      <w:r w:rsidR="0020765D">
        <w:rPr>
          <w:rFonts w:asciiTheme="minorHAnsi" w:hAnsiTheme="minorHAnsi" w:cstheme="minorHAnsi"/>
          <w:i/>
          <w:sz w:val="21"/>
          <w:szCs w:val="21"/>
        </w:rPr>
        <w:t xml:space="preserve"> Konecka</w:t>
      </w:r>
      <w:r w:rsidR="004C0384">
        <w:rPr>
          <w:rFonts w:asciiTheme="minorHAnsi" w:hAnsiTheme="minorHAnsi" w:cstheme="minorHAnsi"/>
          <w:i/>
          <w:sz w:val="21"/>
          <w:szCs w:val="21"/>
        </w:rPr>
        <w:t xml:space="preserve">. </w:t>
      </w:r>
      <w:r w:rsidRPr="00E514A7">
        <w:rPr>
          <w:rFonts w:asciiTheme="minorHAnsi" w:hAnsiTheme="minorHAnsi"/>
          <w:i/>
          <w:sz w:val="21"/>
          <w:szCs w:val="21"/>
        </w:rPr>
        <w:t>LGD jest głównym narzędziem stosowania podejścia LEADER do rozwoju obszaru poprzez bezpośrednie angażowanie lokalnych przedstawicieli w opracowywanie i realizację lokalnych strategii, podejmowanie decyzji i przydzielanie zasobów. Zamysłem podejścia LEADER jest zaangażowanie energii i</w:t>
      </w:r>
      <w:r>
        <w:rPr>
          <w:rFonts w:asciiTheme="minorHAnsi" w:hAnsiTheme="minorHAnsi"/>
          <w:i/>
          <w:sz w:val="21"/>
          <w:szCs w:val="21"/>
        </w:rPr>
        <w:t> </w:t>
      </w:r>
      <w:r w:rsidRPr="00E514A7">
        <w:rPr>
          <w:rFonts w:asciiTheme="minorHAnsi" w:hAnsiTheme="minorHAnsi"/>
          <w:i/>
          <w:sz w:val="21"/>
          <w:szCs w:val="21"/>
        </w:rPr>
        <w:t>zasobów ludzi oraz miejscowych organizacji jako podmiotów rozwoju, by umożliwić im wkład w przyszły rozwój obszarów wiejskich. W związku z opracowywaniem dla LGD Strategii Rozwoju Lokalnego Kierowanego przez Społeczność (LSR) na lata 2023–2027 pragniemy zachęcić Państwa do wypełnienia ankiety, która pomoże w zdiagnozowaniu największych potencjałów, zasobów, problemów i potrzeb na obszarze działania LGD.</w:t>
      </w:r>
    </w:p>
    <w:p w14:paraId="092ACD23" w14:textId="77777777" w:rsidR="00630BB5" w:rsidRPr="00E514A7" w:rsidRDefault="00630BB5" w:rsidP="00630BB5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E514A7">
        <w:rPr>
          <w:rFonts w:asciiTheme="minorHAnsi" w:hAnsiTheme="minorHAnsi"/>
          <w:i/>
          <w:sz w:val="21"/>
          <w:szCs w:val="21"/>
        </w:rPr>
        <w:t>Ankieta ma charakter anonimowy.</w:t>
      </w:r>
    </w:p>
    <w:p w14:paraId="4A0C63FF" w14:textId="77777777" w:rsidR="00630BB5" w:rsidRDefault="00630BB5" w:rsidP="00630BB5">
      <w:pPr>
        <w:spacing w:line="240" w:lineRule="auto"/>
        <w:rPr>
          <w:rFonts w:asciiTheme="minorHAnsi" w:hAnsiTheme="minorHAnsi"/>
          <w:i/>
          <w:sz w:val="22"/>
        </w:rPr>
      </w:pPr>
    </w:p>
    <w:p w14:paraId="586514E3" w14:textId="77777777" w:rsidR="00630BB5" w:rsidRDefault="00630BB5" w:rsidP="00630BB5">
      <w:pPr>
        <w:spacing w:line="240" w:lineRule="auto"/>
        <w:jc w:val="center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>Metryczka</w:t>
      </w:r>
    </w:p>
    <w:p w14:paraId="38DF2DD8" w14:textId="77777777" w:rsidR="00630BB5" w:rsidRPr="00EF790E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/>
          <w:bCs/>
          <w:iCs/>
          <w:sz w:val="22"/>
        </w:rPr>
      </w:pPr>
      <w:r w:rsidRPr="00EF790E">
        <w:rPr>
          <w:rFonts w:asciiTheme="minorHAnsi" w:hAnsiTheme="minorHAnsi"/>
          <w:b/>
          <w:bCs/>
          <w:iCs/>
          <w:sz w:val="22"/>
        </w:rPr>
        <w:t>Płeć:</w:t>
      </w:r>
    </w:p>
    <w:p w14:paraId="64EE8817" w14:textId="77777777" w:rsidR="00630BB5" w:rsidRDefault="00DE6ED4" w:rsidP="00630BB5">
      <w:pPr>
        <w:spacing w:after="240"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iCs/>
            <w:sz w:val="22"/>
          </w:rPr>
          <w:id w:val="-2035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Kobieta</w:t>
      </w:r>
      <w:r w:rsidR="00630BB5">
        <w:rPr>
          <w:rFonts w:asciiTheme="minorHAnsi" w:hAnsiTheme="minorHAnsi"/>
          <w:iCs/>
          <w:sz w:val="22"/>
        </w:rPr>
        <w:tab/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-15694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Mężczyzna</w:t>
      </w:r>
      <w:r w:rsidR="00630BB5">
        <w:rPr>
          <w:rFonts w:asciiTheme="minorHAnsi" w:hAnsiTheme="minorHAnsi"/>
          <w:iCs/>
          <w:sz w:val="22"/>
        </w:rPr>
        <w:tab/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11279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Inna</w:t>
      </w:r>
    </w:p>
    <w:p w14:paraId="2DE7C548" w14:textId="77777777" w:rsidR="00630BB5" w:rsidRPr="00EF790E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/>
          <w:bCs/>
          <w:iCs/>
          <w:sz w:val="22"/>
        </w:rPr>
      </w:pPr>
      <w:r w:rsidRPr="00EF790E">
        <w:rPr>
          <w:rFonts w:asciiTheme="minorHAnsi" w:hAnsiTheme="minorHAnsi"/>
          <w:b/>
          <w:bCs/>
          <w:iCs/>
          <w:sz w:val="22"/>
        </w:rPr>
        <w:t>Wiek:</w:t>
      </w:r>
    </w:p>
    <w:p w14:paraId="2F88165A" w14:textId="77777777" w:rsidR="00630BB5" w:rsidRDefault="00DE6ED4" w:rsidP="00630BB5">
      <w:pPr>
        <w:spacing w:after="240"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iCs/>
            <w:sz w:val="22"/>
          </w:rPr>
          <w:id w:val="-1138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Poniżej 25 lat</w:t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18913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25–60 lat</w:t>
      </w:r>
      <w:r w:rsidR="00630BB5">
        <w:rPr>
          <w:rFonts w:asciiTheme="minorHAnsi" w:hAnsiTheme="minorHAnsi"/>
          <w:iCs/>
          <w:sz w:val="22"/>
        </w:rPr>
        <w:tab/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-3611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Powyżej 60 lat</w:t>
      </w:r>
    </w:p>
    <w:p w14:paraId="12CE4135" w14:textId="77777777" w:rsidR="00630BB5" w:rsidRPr="00EF790E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/>
          <w:bCs/>
          <w:iCs/>
          <w:sz w:val="22"/>
        </w:rPr>
      </w:pPr>
      <w:bookmarkStart w:id="0" w:name="_Hlk113530258"/>
      <w:r w:rsidRPr="00EF790E">
        <w:rPr>
          <w:rFonts w:asciiTheme="minorHAnsi" w:hAnsiTheme="minorHAnsi"/>
          <w:b/>
          <w:bCs/>
          <w:iCs/>
          <w:sz w:val="22"/>
        </w:rPr>
        <w:t>Gmina zamieszkania</w:t>
      </w:r>
      <w:r>
        <w:rPr>
          <w:rFonts w:asciiTheme="minorHAnsi" w:hAnsiTheme="minorHAnsi"/>
          <w:b/>
          <w:bCs/>
          <w:iCs/>
          <w:sz w:val="22"/>
        </w:rPr>
        <w:t>/prowadzenia działalności</w:t>
      </w:r>
      <w:r w:rsidRPr="00EF790E">
        <w:rPr>
          <w:rFonts w:asciiTheme="minorHAnsi" w:hAnsiTheme="minorHAnsi"/>
          <w:b/>
          <w:bCs/>
          <w:iCs/>
          <w:sz w:val="22"/>
        </w:rPr>
        <w:t>:</w:t>
      </w:r>
    </w:p>
    <w:bookmarkStart w:id="1" w:name="_Hlk113530291"/>
    <w:p w14:paraId="0DA83ED0" w14:textId="244CFEF9" w:rsidR="00630BB5" w:rsidRDefault="00DE6ED4" w:rsidP="00630BB5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iCs/>
            <w:sz w:val="22"/>
          </w:rPr>
          <w:id w:val="7282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</w:t>
      </w:r>
      <w:r w:rsidR="0020765D">
        <w:rPr>
          <w:rFonts w:asciiTheme="minorHAnsi" w:hAnsiTheme="minorHAnsi"/>
          <w:iCs/>
          <w:sz w:val="22"/>
        </w:rPr>
        <w:t>Fałków</w:t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17099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</w:t>
      </w:r>
      <w:r w:rsidR="0020765D">
        <w:rPr>
          <w:rFonts w:asciiTheme="minorHAnsi" w:hAnsiTheme="minorHAnsi"/>
          <w:iCs/>
          <w:sz w:val="22"/>
        </w:rPr>
        <w:t>Łopuszno</w:t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8120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</w:t>
      </w:r>
      <w:r w:rsidR="0020765D">
        <w:rPr>
          <w:rFonts w:asciiTheme="minorHAnsi" w:hAnsiTheme="minorHAnsi"/>
          <w:iCs/>
          <w:sz w:val="21"/>
          <w:szCs w:val="21"/>
        </w:rPr>
        <w:t>Krasocin</w:t>
      </w:r>
      <w:r w:rsidR="00630BB5">
        <w:rPr>
          <w:rFonts w:asciiTheme="minorHAnsi" w:hAnsiTheme="minorHAnsi"/>
          <w:iCs/>
          <w:sz w:val="22"/>
        </w:rPr>
        <w:tab/>
      </w:r>
      <w:sdt>
        <w:sdtPr>
          <w:rPr>
            <w:rFonts w:asciiTheme="minorHAnsi" w:hAnsiTheme="minorHAnsi"/>
            <w:iCs/>
            <w:sz w:val="22"/>
          </w:rPr>
          <w:id w:val="-3016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</w:t>
      </w:r>
      <w:r w:rsidR="0020765D">
        <w:rPr>
          <w:rFonts w:asciiTheme="minorHAnsi" w:hAnsiTheme="minorHAnsi"/>
          <w:iCs/>
          <w:sz w:val="22"/>
        </w:rPr>
        <w:t>Radoszyce</w:t>
      </w:r>
      <w:r w:rsidR="00630BB5">
        <w:rPr>
          <w:rFonts w:asciiTheme="minorHAnsi" w:hAnsiTheme="minorHAnsi"/>
          <w:iCs/>
          <w:sz w:val="22"/>
        </w:rPr>
        <w:tab/>
      </w:r>
      <w:bookmarkStart w:id="2" w:name="_Hlk113529191"/>
      <w:sdt>
        <w:sdtPr>
          <w:rPr>
            <w:rFonts w:asciiTheme="minorHAnsi" w:hAnsiTheme="minorHAnsi"/>
            <w:iCs/>
            <w:sz w:val="22"/>
          </w:rPr>
          <w:id w:val="-12015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</w:t>
      </w:r>
      <w:bookmarkEnd w:id="2"/>
      <w:r w:rsidR="0020765D">
        <w:rPr>
          <w:rFonts w:asciiTheme="minorHAnsi" w:hAnsiTheme="minorHAnsi"/>
          <w:iCs/>
          <w:sz w:val="22"/>
        </w:rPr>
        <w:t>Słupia Konecka</w:t>
      </w:r>
    </w:p>
    <w:bookmarkEnd w:id="1"/>
    <w:p w14:paraId="2C4215F7" w14:textId="722103C3" w:rsidR="00630BB5" w:rsidRDefault="00DE6ED4" w:rsidP="002B36C5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iCs/>
            <w:sz w:val="22"/>
          </w:rPr>
          <w:id w:val="14761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630BB5">
        <w:rPr>
          <w:rFonts w:asciiTheme="minorHAnsi" w:hAnsiTheme="minorHAnsi"/>
          <w:iCs/>
          <w:sz w:val="22"/>
        </w:rPr>
        <w:t xml:space="preserve">   Inna, jaka?..........................................................</w:t>
      </w:r>
    </w:p>
    <w:p w14:paraId="779A562F" w14:textId="77777777" w:rsidR="002B36C5" w:rsidRPr="00EF790E" w:rsidRDefault="002B36C5" w:rsidP="002B36C5">
      <w:pPr>
        <w:spacing w:line="240" w:lineRule="auto"/>
        <w:rPr>
          <w:rFonts w:asciiTheme="minorHAnsi" w:hAnsiTheme="minorHAnsi"/>
          <w:iCs/>
          <w:sz w:val="22"/>
        </w:rPr>
      </w:pPr>
    </w:p>
    <w:bookmarkEnd w:id="0"/>
    <w:p w14:paraId="7E516457" w14:textId="77777777" w:rsidR="00630BB5" w:rsidRPr="00EF790E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Calibri" w:hAnsi="Calibri" w:cs="Calibri"/>
          <w:b/>
          <w:bCs/>
          <w:sz w:val="22"/>
        </w:rPr>
      </w:pPr>
      <w:r w:rsidRPr="00EF790E">
        <w:rPr>
          <w:rFonts w:ascii="Calibri" w:hAnsi="Calibri" w:cs="Calibri"/>
          <w:b/>
          <w:bCs/>
          <w:sz w:val="22"/>
        </w:rPr>
        <w:t>Główny reprezentowany sektor</w:t>
      </w:r>
      <w:r>
        <w:rPr>
          <w:rFonts w:ascii="Calibri" w:hAnsi="Calibri" w:cs="Calibri"/>
          <w:b/>
          <w:bCs/>
          <w:sz w:val="22"/>
        </w:rPr>
        <w:t xml:space="preserve"> </w:t>
      </w:r>
      <w:r w:rsidRPr="00136F61">
        <w:rPr>
          <w:rFonts w:ascii="Calibri" w:hAnsi="Calibri" w:cs="Calibri"/>
          <w:i/>
          <w:iCs/>
          <w:color w:val="3B3838" w:themeColor="background2" w:themeShade="40"/>
          <w:sz w:val="22"/>
        </w:rPr>
        <w:t>(proszę o wskazanie 1 odpowiedzi)</w:t>
      </w:r>
    </w:p>
    <w:p w14:paraId="138365FA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1179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 Społeczny </w:t>
      </w:r>
      <w:r w:rsidR="00630BB5" w:rsidRPr="00D57C46">
        <w:rPr>
          <w:rFonts w:ascii="Calibri" w:hAnsi="Calibri" w:cs="Calibri"/>
          <w:i/>
          <w:iCs/>
          <w:color w:val="3B3838" w:themeColor="background2" w:themeShade="40"/>
          <w:sz w:val="22"/>
        </w:rPr>
        <w:t>(mieszkańcy, organizacje pozarządowe, kościoły i związki wyznaniowe itp.)</w:t>
      </w:r>
    </w:p>
    <w:p w14:paraId="32EBF1C7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9404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 Gospodarczy </w:t>
      </w:r>
      <w:r w:rsidR="00630BB5" w:rsidRPr="00D57C46">
        <w:rPr>
          <w:rFonts w:ascii="Calibri" w:hAnsi="Calibri" w:cs="Calibri"/>
          <w:i/>
          <w:iCs/>
          <w:color w:val="3B3838" w:themeColor="background2" w:themeShade="40"/>
          <w:sz w:val="22"/>
        </w:rPr>
        <w:t>(przedsiębiorcy)</w:t>
      </w:r>
      <w:r w:rsidR="00630BB5">
        <w:rPr>
          <w:rFonts w:ascii="Calibri" w:hAnsi="Calibri" w:cs="Calibri"/>
          <w:sz w:val="22"/>
        </w:rPr>
        <w:tab/>
      </w:r>
    </w:p>
    <w:p w14:paraId="20A71D7C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235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 Publiczny </w:t>
      </w:r>
      <w:r w:rsidR="00630BB5" w:rsidRPr="00D57C46">
        <w:rPr>
          <w:rFonts w:ascii="Calibri" w:hAnsi="Calibri" w:cs="Calibri"/>
          <w:i/>
          <w:iCs/>
          <w:color w:val="3B3838" w:themeColor="background2" w:themeShade="40"/>
          <w:sz w:val="22"/>
        </w:rPr>
        <w:t>(jednostki sektora finansów publicznych)</w:t>
      </w:r>
    </w:p>
    <w:p w14:paraId="4622EEBF" w14:textId="77777777" w:rsidR="00630BB5" w:rsidRDefault="00630BB5" w:rsidP="00630BB5">
      <w:pPr>
        <w:spacing w:before="240" w:after="240" w:line="240" w:lineRule="auto"/>
        <w:jc w:val="center"/>
        <w:rPr>
          <w:rFonts w:ascii="Calibri" w:hAnsi="Calibri" w:cs="Calibri"/>
          <w:b/>
          <w:bCs/>
          <w:sz w:val="22"/>
        </w:rPr>
      </w:pPr>
      <w:r w:rsidRPr="00396D7B">
        <w:rPr>
          <w:rFonts w:ascii="Calibri" w:hAnsi="Calibri" w:cs="Calibri"/>
          <w:b/>
          <w:bCs/>
          <w:sz w:val="22"/>
        </w:rPr>
        <w:t>Pytania ankietowe</w:t>
      </w:r>
    </w:p>
    <w:p w14:paraId="452DE0EA" w14:textId="77777777" w:rsidR="00630BB5" w:rsidRPr="00066275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Calibri" w:hAnsi="Calibri" w:cs="Calibri"/>
          <w:sz w:val="22"/>
        </w:rPr>
      </w:pPr>
      <w:r w:rsidRPr="00066275">
        <w:rPr>
          <w:rFonts w:ascii="Calibri" w:hAnsi="Calibri" w:cs="Calibri"/>
          <w:b/>
          <w:bCs/>
          <w:sz w:val="22"/>
        </w:rPr>
        <w:t>Jakie są kluczowe mocne strony obszaru LGD?</w:t>
      </w:r>
      <w:r>
        <w:rPr>
          <w:rFonts w:ascii="Calibri" w:hAnsi="Calibri" w:cs="Calibri"/>
          <w:sz w:val="22"/>
        </w:rPr>
        <w:t xml:space="preserve"> </w:t>
      </w:r>
      <w:r w:rsidRPr="00066275"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(proszę o wskazanie max. 3 kluczowych </w:t>
      </w:r>
      <w:r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pozytywnych </w:t>
      </w:r>
      <w:r w:rsidRPr="00066275">
        <w:rPr>
          <w:rFonts w:ascii="Calibri" w:hAnsi="Calibri" w:cs="Calibri"/>
          <w:i/>
          <w:iCs/>
          <w:color w:val="3B3838" w:themeColor="background2" w:themeShade="40"/>
          <w:sz w:val="22"/>
        </w:rPr>
        <w:t>czynników wewnętrznych, zależnych m.in. od wewnętrznych uwarunkowań, władz lokalnych i lokalnej społeczności)</w:t>
      </w:r>
    </w:p>
    <w:p w14:paraId="0C1A4E72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7843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</w:t>
      </w:r>
      <w:r w:rsidR="00630BB5" w:rsidRPr="00066275">
        <w:rPr>
          <w:rFonts w:ascii="Calibri" w:hAnsi="Calibri" w:cs="Calibri"/>
          <w:sz w:val="22"/>
        </w:rPr>
        <w:t>Ciekawa historia i dziedzictwo kulturowe obszaru, w tym znane osobistości związane z</w:t>
      </w:r>
      <w:r w:rsidR="00630BB5">
        <w:rPr>
          <w:rFonts w:ascii="Calibri" w:hAnsi="Calibri" w:cs="Calibri"/>
          <w:sz w:val="22"/>
        </w:rPr>
        <w:t> </w:t>
      </w:r>
      <w:r w:rsidR="00630BB5" w:rsidRPr="00066275">
        <w:rPr>
          <w:rFonts w:ascii="Calibri" w:hAnsi="Calibri" w:cs="Calibri"/>
          <w:sz w:val="22"/>
        </w:rPr>
        <w:t>obszarem i</w:t>
      </w:r>
      <w:r w:rsidR="00630BB5">
        <w:rPr>
          <w:rFonts w:ascii="Calibri" w:hAnsi="Calibri" w:cs="Calibri"/>
          <w:sz w:val="22"/>
        </w:rPr>
        <w:t> </w:t>
      </w:r>
      <w:r w:rsidR="00630BB5" w:rsidRPr="00066275">
        <w:rPr>
          <w:rFonts w:ascii="Calibri" w:hAnsi="Calibri" w:cs="Calibri"/>
          <w:sz w:val="22"/>
        </w:rPr>
        <w:t>cenne zabytki</w:t>
      </w:r>
    </w:p>
    <w:p w14:paraId="6840324B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9593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ab/>
      </w:r>
      <w:r w:rsidR="00630BB5" w:rsidRPr="00066275">
        <w:rPr>
          <w:rFonts w:ascii="Calibri" w:hAnsi="Calibri" w:cs="Calibri"/>
          <w:sz w:val="22"/>
        </w:rPr>
        <w:t>Unikatowe walory przyrodniczo krajobrazowe i czyste środowisko naturalne, w tym różnorodne formy ochrony przyrody</w:t>
      </w:r>
    </w:p>
    <w:p w14:paraId="01D66102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76673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Duża lesistość terenu</w:t>
      </w:r>
    </w:p>
    <w:p w14:paraId="73B11A92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02558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Przedsiębiorczość mieszkańców</w:t>
      </w:r>
    </w:p>
    <w:p w14:paraId="6C553E69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7180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Aktywne organizacje pozarządowe</w:t>
      </w:r>
    </w:p>
    <w:p w14:paraId="1D48273A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847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Rozwijające się budownictwo mieszkaniowe na obszarze</w:t>
      </w:r>
    </w:p>
    <w:p w14:paraId="741590E4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710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Rozwinięta infrastruktura wodno-kanalizacyjna</w:t>
      </w:r>
    </w:p>
    <w:p w14:paraId="7A647D33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17353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Dostęp do opieki nad dziećmi</w:t>
      </w:r>
    </w:p>
    <w:p w14:paraId="7C240FD3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398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Dogodny układ komunikacyjny</w:t>
      </w:r>
    </w:p>
    <w:p w14:paraId="0E800D10" w14:textId="77777777" w:rsidR="00630BB5" w:rsidRDefault="00DE6ED4" w:rsidP="00630BB5">
      <w:pPr>
        <w:spacing w:line="240" w:lineRule="auto"/>
        <w:ind w:left="426" w:hanging="36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5505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Inne, jakie?.....................................................................................................................................</w:t>
      </w:r>
    </w:p>
    <w:p w14:paraId="4D5EA7B1" w14:textId="77777777" w:rsidR="00630BB5" w:rsidRPr="00066275" w:rsidRDefault="00630BB5" w:rsidP="00630BB5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="Calibri" w:hAnsi="Calibri" w:cs="Calibri"/>
          <w:sz w:val="22"/>
        </w:rPr>
      </w:pPr>
      <w:r w:rsidRPr="00066275">
        <w:rPr>
          <w:rFonts w:ascii="Calibri" w:hAnsi="Calibri" w:cs="Calibri"/>
          <w:b/>
          <w:bCs/>
          <w:sz w:val="22"/>
        </w:rPr>
        <w:lastRenderedPageBreak/>
        <w:t xml:space="preserve">Jakie są kluczowe </w:t>
      </w:r>
      <w:r>
        <w:rPr>
          <w:rFonts w:ascii="Calibri" w:hAnsi="Calibri" w:cs="Calibri"/>
          <w:b/>
          <w:bCs/>
          <w:sz w:val="22"/>
        </w:rPr>
        <w:t>słabe</w:t>
      </w:r>
      <w:r w:rsidRPr="00066275">
        <w:rPr>
          <w:rFonts w:ascii="Calibri" w:hAnsi="Calibri" w:cs="Calibri"/>
          <w:b/>
          <w:bCs/>
          <w:sz w:val="22"/>
        </w:rPr>
        <w:t xml:space="preserve"> strony obszaru LGD?</w:t>
      </w:r>
      <w:r>
        <w:rPr>
          <w:rFonts w:ascii="Calibri" w:hAnsi="Calibri" w:cs="Calibri"/>
          <w:sz w:val="22"/>
        </w:rPr>
        <w:t xml:space="preserve"> </w:t>
      </w:r>
      <w:r w:rsidRPr="00066275"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(proszę o wskazanie max. 3 kluczowych </w:t>
      </w:r>
      <w:r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negatywnych </w:t>
      </w:r>
      <w:r w:rsidRPr="00066275">
        <w:rPr>
          <w:rFonts w:ascii="Calibri" w:hAnsi="Calibri" w:cs="Calibri"/>
          <w:i/>
          <w:iCs/>
          <w:color w:val="3B3838" w:themeColor="background2" w:themeShade="40"/>
          <w:sz w:val="22"/>
        </w:rPr>
        <w:t>czynników wewnętrznych, zależnych m.in. od wewnętrznych uwarunkowań, władz lokalnych i lokalnej społeczności)</w:t>
      </w:r>
    </w:p>
    <w:p w14:paraId="435409CB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3763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Malejąca liczba ludności i ujemny przyrost naturalny</w:t>
      </w:r>
    </w:p>
    <w:p w14:paraId="0A087815" w14:textId="77777777" w:rsidR="00630BB5" w:rsidRDefault="00DE6ED4" w:rsidP="00630BB5">
      <w:pPr>
        <w:tabs>
          <w:tab w:val="left" w:pos="3744"/>
        </w:tabs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588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Starzejące się społeczeństwo</w:t>
      </w:r>
    </w:p>
    <w:p w14:paraId="01F36E1D" w14:textId="77777777" w:rsidR="00630BB5" w:rsidRDefault="00DE6ED4" w:rsidP="00630BB5">
      <w:pPr>
        <w:tabs>
          <w:tab w:val="left" w:pos="3744"/>
        </w:tabs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93031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Braki w infrastrukturze i usługach dla seniorów</w:t>
      </w:r>
    </w:p>
    <w:p w14:paraId="72D3EFA7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0150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Niski poziom przedsiębiorczości mieszkańców</w:t>
      </w:r>
    </w:p>
    <w:p w14:paraId="479DBE73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725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Mało atrakcyjny rynek pracy</w:t>
      </w:r>
    </w:p>
    <w:p w14:paraId="09A01806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13282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Niska aktywność społeczna mieszkańców</w:t>
      </w:r>
    </w:p>
    <w:p w14:paraId="5DC65447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09759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Pogłębiające się zjawisko bezrobocia długotrwałego</w:t>
      </w:r>
    </w:p>
    <w:p w14:paraId="1C9C072E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45459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Duże rozdrobnienie gospodarstw rolnych – nieodpowiednie warunki do rozwoju rolnictwa.</w:t>
      </w:r>
    </w:p>
    <w:p w14:paraId="28CC2BF4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72612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Ubożenie mieszkańców</w:t>
      </w:r>
    </w:p>
    <w:p w14:paraId="3BBF0AFB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681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Dostęp do opieki nad dziećmi</w:t>
      </w:r>
    </w:p>
    <w:p w14:paraId="2B1502C5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603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B</w:t>
      </w:r>
      <w:r w:rsidR="00630BB5" w:rsidRPr="005608DE">
        <w:rPr>
          <w:rFonts w:ascii="Calibri" w:hAnsi="Calibri" w:cs="Calibri"/>
          <w:sz w:val="22"/>
        </w:rPr>
        <w:t>raki w pokryciu obszaru miejscowymi planami przestrzennymi</w:t>
      </w:r>
    </w:p>
    <w:p w14:paraId="60181342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60830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</w:t>
      </w:r>
      <w:r w:rsidR="00630BB5" w:rsidRPr="005608DE">
        <w:rPr>
          <w:rFonts w:ascii="Calibri" w:hAnsi="Calibri" w:cs="Calibri"/>
          <w:sz w:val="22"/>
        </w:rPr>
        <w:t>Niewystarczające wykorzystanie walorów przyrodniczych i kulturowych</w:t>
      </w:r>
    </w:p>
    <w:p w14:paraId="16A7C710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9458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</w:t>
      </w:r>
      <w:r w:rsidR="00630BB5" w:rsidRPr="005608DE">
        <w:rPr>
          <w:rFonts w:ascii="Calibri" w:hAnsi="Calibri" w:cs="Calibri"/>
          <w:sz w:val="22"/>
        </w:rPr>
        <w:t>Niezadawalający poziom dostępności usług medycznych</w:t>
      </w:r>
    </w:p>
    <w:p w14:paraId="3D8C5C7F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39420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Inne, jakie?...........................................................................................................................................</w:t>
      </w:r>
    </w:p>
    <w:p w14:paraId="4CC54A01" w14:textId="77777777" w:rsidR="00630BB5" w:rsidRPr="00B00C37" w:rsidRDefault="00630BB5" w:rsidP="00630BB5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="Calibri" w:hAnsi="Calibri" w:cs="Calibri"/>
          <w:b/>
          <w:bCs/>
          <w:sz w:val="22"/>
        </w:rPr>
      </w:pPr>
      <w:r w:rsidRPr="00B00C37">
        <w:rPr>
          <w:rFonts w:ascii="Calibri" w:hAnsi="Calibri" w:cs="Calibri"/>
          <w:b/>
          <w:bCs/>
          <w:sz w:val="22"/>
        </w:rPr>
        <w:t xml:space="preserve">Jakie najważniejsze szanse rozwoju stoją przed obszarem LGD? </w:t>
      </w:r>
      <w:r w:rsidRPr="00B00C37"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(proszę o wskazanie max. </w:t>
      </w:r>
      <w:r>
        <w:rPr>
          <w:rFonts w:ascii="Calibri" w:hAnsi="Calibri" w:cs="Calibri"/>
          <w:i/>
          <w:iCs/>
          <w:color w:val="3B3838" w:themeColor="background2" w:themeShade="40"/>
          <w:sz w:val="22"/>
        </w:rPr>
        <w:t>3</w:t>
      </w:r>
      <w:r w:rsidRPr="00B00C37"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 pozytywnych czynników zewnętrznych, tendencji w otoczeniu, które właściwie wykorzystane mogą stanowić impuls rozwojowy)</w:t>
      </w:r>
    </w:p>
    <w:p w14:paraId="47B4E859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29220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Cyfryzacja życia codziennego, w tym rosnące możliwości pracy zdalnej</w:t>
      </w:r>
    </w:p>
    <w:p w14:paraId="02426BF6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2197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Członkostwo Polski w Unii Europejskiej</w:t>
      </w:r>
    </w:p>
    <w:p w14:paraId="493476BC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5804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</w:t>
      </w:r>
      <w:r w:rsidR="00630BB5" w:rsidRPr="008D51E0">
        <w:rPr>
          <w:rFonts w:ascii="Calibri" w:hAnsi="Calibri" w:cs="Calibri"/>
          <w:sz w:val="22"/>
        </w:rPr>
        <w:t>Moda na migracje z większych miast na wieś</w:t>
      </w:r>
    </w:p>
    <w:p w14:paraId="7CBBF73E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21438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Wzrost świadomości ekologicznej społeczeństwa</w:t>
      </w:r>
    </w:p>
    <w:p w14:paraId="5208FA69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6180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Moda na zdrowy styl życia</w:t>
      </w:r>
    </w:p>
    <w:p w14:paraId="3D7B75C5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4988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</w:t>
      </w:r>
      <w:r w:rsidR="00630BB5" w:rsidRPr="008D51E0">
        <w:rPr>
          <w:rFonts w:ascii="Calibri" w:hAnsi="Calibri" w:cs="Calibri"/>
          <w:sz w:val="22"/>
        </w:rPr>
        <w:t>Wzrost świadomości obywatelskiej, w tym poczucia tożsamości i identyfikacji z miejscem zamieszkania</w:t>
      </w:r>
    </w:p>
    <w:p w14:paraId="4461E86C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648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Inne, jakie?...........................................................................................................................................</w:t>
      </w:r>
    </w:p>
    <w:p w14:paraId="5660C8D4" w14:textId="77777777" w:rsidR="00630BB5" w:rsidRPr="006E4CF5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Calibri" w:hAnsi="Calibri" w:cs="Calibri"/>
          <w:sz w:val="22"/>
        </w:rPr>
      </w:pPr>
      <w:r w:rsidRPr="00B00C37">
        <w:rPr>
          <w:rFonts w:ascii="Calibri" w:hAnsi="Calibri" w:cs="Calibri"/>
          <w:b/>
          <w:bCs/>
          <w:sz w:val="22"/>
        </w:rPr>
        <w:t xml:space="preserve">Jakie </w:t>
      </w:r>
      <w:r>
        <w:rPr>
          <w:rFonts w:ascii="Calibri" w:hAnsi="Calibri" w:cs="Calibri"/>
          <w:b/>
          <w:bCs/>
          <w:sz w:val="22"/>
        </w:rPr>
        <w:t>zagrożenia</w:t>
      </w:r>
      <w:r w:rsidRPr="00B00C37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najistotniej mogą wpłynąć na rozwój </w:t>
      </w:r>
      <w:r w:rsidRPr="00B00C37">
        <w:rPr>
          <w:rFonts w:ascii="Calibri" w:hAnsi="Calibri" w:cs="Calibri"/>
          <w:b/>
          <w:bCs/>
          <w:sz w:val="22"/>
        </w:rPr>
        <w:t>obszar</w:t>
      </w:r>
      <w:r>
        <w:rPr>
          <w:rFonts w:ascii="Calibri" w:hAnsi="Calibri" w:cs="Calibri"/>
          <w:b/>
          <w:bCs/>
          <w:sz w:val="22"/>
        </w:rPr>
        <w:t>u</w:t>
      </w:r>
      <w:r w:rsidRPr="00B00C37">
        <w:rPr>
          <w:rFonts w:ascii="Calibri" w:hAnsi="Calibri" w:cs="Calibri"/>
          <w:b/>
          <w:bCs/>
          <w:sz w:val="22"/>
        </w:rPr>
        <w:t xml:space="preserve"> LGD?</w:t>
      </w:r>
      <w:r>
        <w:rPr>
          <w:rFonts w:ascii="Calibri" w:hAnsi="Calibri" w:cs="Calibri"/>
          <w:b/>
          <w:bCs/>
          <w:sz w:val="22"/>
        </w:rPr>
        <w:t xml:space="preserve"> </w:t>
      </w:r>
      <w:r w:rsidRPr="00B00C37">
        <w:rPr>
          <w:rFonts w:ascii="Calibri" w:hAnsi="Calibri" w:cs="Calibri"/>
          <w:i/>
          <w:iCs/>
          <w:color w:val="3B3838" w:themeColor="background2" w:themeShade="40"/>
          <w:sz w:val="22"/>
        </w:rPr>
        <w:t>(proszę o wskazanie max.</w:t>
      </w:r>
      <w:r>
        <w:rPr>
          <w:rFonts w:ascii="Calibri" w:hAnsi="Calibri" w:cs="Calibri"/>
          <w:i/>
          <w:iCs/>
          <w:color w:val="3B3838" w:themeColor="background2" w:themeShade="40"/>
          <w:sz w:val="22"/>
        </w:rPr>
        <w:t> 3</w:t>
      </w:r>
      <w:r w:rsidRPr="00B00C37"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 </w:t>
      </w:r>
      <w:r>
        <w:rPr>
          <w:rFonts w:ascii="Calibri" w:hAnsi="Calibri" w:cs="Calibri"/>
          <w:i/>
          <w:iCs/>
          <w:color w:val="3B3838" w:themeColor="background2" w:themeShade="40"/>
          <w:sz w:val="22"/>
        </w:rPr>
        <w:t>negatywnych</w:t>
      </w:r>
      <w:r w:rsidRPr="00B00C37">
        <w:rPr>
          <w:rFonts w:ascii="Calibri" w:hAnsi="Calibri" w:cs="Calibri"/>
          <w:i/>
          <w:iCs/>
          <w:color w:val="3B3838" w:themeColor="background2" w:themeShade="40"/>
          <w:sz w:val="22"/>
        </w:rPr>
        <w:t xml:space="preserve"> czynników zewnętrznych</w:t>
      </w:r>
      <w:r>
        <w:rPr>
          <w:rFonts w:ascii="Calibri" w:hAnsi="Calibri" w:cs="Calibri"/>
          <w:i/>
          <w:iCs/>
          <w:color w:val="3B3838" w:themeColor="background2" w:themeShade="40"/>
          <w:sz w:val="22"/>
        </w:rPr>
        <w:t>, niekorzystnych tendencji w otoczeniu, które mogą być barierą dla rozwoju obszaru)</w:t>
      </w:r>
    </w:p>
    <w:p w14:paraId="5A056353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7707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Emigracja mieszkańców Polski</w:t>
      </w:r>
    </w:p>
    <w:p w14:paraId="1BC06017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53456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Depopulacja mieszkańców województwa</w:t>
      </w:r>
    </w:p>
    <w:p w14:paraId="3E330C47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184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Atrakcyjność gospodarcza sąsiednich regionów</w:t>
      </w:r>
    </w:p>
    <w:p w14:paraId="476AC2EE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20085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</w:t>
      </w:r>
      <w:r w:rsidR="00630BB5" w:rsidRPr="006E4CF5">
        <w:rPr>
          <w:rFonts w:ascii="Calibri" w:hAnsi="Calibri" w:cs="Calibri"/>
          <w:sz w:val="22"/>
        </w:rPr>
        <w:t>Konsekwencje społeczne i gospodarcze związane z występowaniem pandemii COVID-19, wojny w</w:t>
      </w:r>
      <w:r w:rsidR="00630BB5">
        <w:rPr>
          <w:rFonts w:ascii="Calibri" w:hAnsi="Calibri" w:cs="Calibri"/>
          <w:sz w:val="22"/>
        </w:rPr>
        <w:t> </w:t>
      </w:r>
      <w:r w:rsidR="00630BB5" w:rsidRPr="006E4CF5">
        <w:rPr>
          <w:rFonts w:ascii="Calibri" w:hAnsi="Calibri" w:cs="Calibri"/>
          <w:sz w:val="22"/>
        </w:rPr>
        <w:t>Ukrainie i ewentualnych innych nieprzewidzianych wydarzeń</w:t>
      </w:r>
    </w:p>
    <w:p w14:paraId="65C4F4B5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404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Zmiany klimatu</w:t>
      </w:r>
    </w:p>
    <w:p w14:paraId="4FECB233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8542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</w:t>
      </w:r>
      <w:r w:rsidR="00630BB5" w:rsidRPr="006E4CF5">
        <w:rPr>
          <w:rFonts w:ascii="Calibri" w:hAnsi="Calibri" w:cs="Calibri"/>
          <w:sz w:val="22"/>
        </w:rPr>
        <w:t xml:space="preserve">Wzrost kosztów życia </w:t>
      </w:r>
    </w:p>
    <w:p w14:paraId="467D1E53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10777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Wykluczenie cyfrowe</w:t>
      </w:r>
    </w:p>
    <w:p w14:paraId="49014126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7006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</w:t>
      </w:r>
      <w:r w:rsidR="00630BB5" w:rsidRPr="006E4CF5">
        <w:rPr>
          <w:rFonts w:ascii="Calibri" w:hAnsi="Calibri" w:cs="Calibri"/>
          <w:sz w:val="22"/>
        </w:rPr>
        <w:t>Położenie znacznej części obszaru na terenach zagrożonych wystąpieniem powodzi</w:t>
      </w:r>
    </w:p>
    <w:p w14:paraId="502D3754" w14:textId="77777777" w:rsidR="00630BB5" w:rsidRDefault="00DE6ED4" w:rsidP="00630BB5">
      <w:pPr>
        <w:spacing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02084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B5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30BB5">
        <w:rPr>
          <w:rFonts w:ascii="Calibri" w:hAnsi="Calibri" w:cs="Calibri"/>
          <w:sz w:val="22"/>
        </w:rPr>
        <w:t xml:space="preserve">  Inne, jakie?.........................................................................................................................................</w:t>
      </w:r>
    </w:p>
    <w:p w14:paraId="71B07A43" w14:textId="77777777" w:rsidR="00630BB5" w:rsidRDefault="00630BB5" w:rsidP="00630BB5">
      <w:pPr>
        <w:spacing w:line="240" w:lineRule="auto"/>
        <w:ind w:left="360"/>
        <w:rPr>
          <w:rFonts w:ascii="Calibri" w:hAnsi="Calibri" w:cs="Calibri"/>
          <w:sz w:val="22"/>
        </w:rPr>
      </w:pPr>
    </w:p>
    <w:p w14:paraId="1A4F59FF" w14:textId="77777777" w:rsidR="00630BB5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Jakie są największe potencjały obszaru, na których powinien się oprzeć jego rozwój?</w:t>
      </w:r>
    </w:p>
    <w:p w14:paraId="713C56A3" w14:textId="77777777" w:rsidR="00630BB5" w:rsidRDefault="00630BB5" w:rsidP="00630BB5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</w:rPr>
      </w:pPr>
      <w:r w:rsidRPr="00E514A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….</w:t>
      </w:r>
    </w:p>
    <w:p w14:paraId="32D4A49A" w14:textId="77777777" w:rsidR="00630BB5" w:rsidRDefault="00630BB5" w:rsidP="00630BB5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</w:rPr>
      </w:pPr>
      <w:r w:rsidRPr="00E514A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</w:t>
      </w:r>
    </w:p>
    <w:p w14:paraId="22BB6550" w14:textId="77777777" w:rsidR="00630BB5" w:rsidRDefault="00630BB5" w:rsidP="00630BB5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Calibri" w:hAnsi="Calibri" w:cs="Calibri"/>
          <w:b/>
          <w:bCs/>
          <w:sz w:val="22"/>
        </w:rPr>
      </w:pPr>
      <w:r w:rsidRPr="00E514A7">
        <w:rPr>
          <w:rFonts w:ascii="Calibri" w:hAnsi="Calibri" w:cs="Calibri"/>
          <w:b/>
          <w:bCs/>
          <w:sz w:val="22"/>
        </w:rPr>
        <w:t>Proszę wskazać wyróżnik/i obszaru – co powinno wyróżniać / identyfikować obszar LGD?</w:t>
      </w:r>
    </w:p>
    <w:p w14:paraId="0A2A7ED7" w14:textId="77777777" w:rsidR="00630BB5" w:rsidRDefault="00630BB5" w:rsidP="00630BB5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</w:rPr>
      </w:pPr>
      <w:r w:rsidRPr="00E514A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</w:t>
      </w:r>
    </w:p>
    <w:p w14:paraId="6080FB48" w14:textId="3FCFFD5E" w:rsidR="00BE6BCB" w:rsidRDefault="00630BB5" w:rsidP="00B368B3">
      <w:pPr>
        <w:pStyle w:val="Akapitzlist"/>
        <w:numPr>
          <w:ilvl w:val="0"/>
          <w:numId w:val="3"/>
        </w:numPr>
      </w:pPr>
      <w:r w:rsidRPr="007F5A53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</w:t>
      </w:r>
      <w:bookmarkStart w:id="3" w:name="_GoBack"/>
      <w:bookmarkEnd w:id="3"/>
    </w:p>
    <w:sectPr w:rsidR="00BE6BCB" w:rsidSect="00F315DD">
      <w:headerReference w:type="default" r:id="rId7"/>
      <w:footerReference w:type="default" r:id="rId8"/>
      <w:headerReference w:type="first" r:id="rId9"/>
      <w:pgSz w:w="11906" w:h="16838"/>
      <w:pgMar w:top="1418" w:right="1417" w:bottom="709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A842" w14:textId="77777777" w:rsidR="00DE6ED4" w:rsidRDefault="00DE6ED4" w:rsidP="00630BB5">
      <w:pPr>
        <w:spacing w:line="240" w:lineRule="auto"/>
      </w:pPr>
      <w:r>
        <w:separator/>
      </w:r>
    </w:p>
  </w:endnote>
  <w:endnote w:type="continuationSeparator" w:id="0">
    <w:p w14:paraId="5ABFEEB7" w14:textId="77777777" w:rsidR="00DE6ED4" w:rsidRDefault="00DE6ED4" w:rsidP="00630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67A5" w14:textId="77777777" w:rsidR="00F315DD" w:rsidRPr="00F315DD" w:rsidRDefault="00DE6ED4" w:rsidP="00F315DD">
    <w:pPr>
      <w:pStyle w:val="Stopka"/>
      <w:jc w:val="right"/>
      <w:rPr>
        <w:rFonts w:asciiTheme="majorHAnsi" w:hAnsiTheme="majorHAnsi" w:cstheme="majorHAnsi"/>
        <w:b/>
        <w:bCs/>
        <w:i/>
        <w:iCs/>
        <w:sz w:val="22"/>
      </w:rPr>
    </w:pPr>
    <w:r w:rsidRPr="00F315DD">
      <w:rPr>
        <w:rFonts w:asciiTheme="majorHAnsi" w:hAnsiTheme="majorHAnsi" w:cstheme="majorHAnsi"/>
        <w:b/>
        <w:bCs/>
        <w:i/>
        <w:iCs/>
        <w:sz w:val="22"/>
      </w:rPr>
      <w:t>Dziękujemy za czas poświęcony na wypełnienie ankiety!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F81F" w14:textId="77777777" w:rsidR="00DE6ED4" w:rsidRDefault="00DE6ED4" w:rsidP="00630BB5">
      <w:pPr>
        <w:spacing w:line="240" w:lineRule="auto"/>
      </w:pPr>
      <w:r>
        <w:separator/>
      </w:r>
    </w:p>
  </w:footnote>
  <w:footnote w:type="continuationSeparator" w:id="0">
    <w:p w14:paraId="2CA6DB94" w14:textId="77777777" w:rsidR="00DE6ED4" w:rsidRDefault="00DE6ED4" w:rsidP="00630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F7B" w14:textId="4DF34290" w:rsidR="0008774F" w:rsidRDefault="00CA0298" w:rsidP="00630BB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4D7C3C" wp14:editId="05971C0B">
          <wp:simplePos x="0" y="0"/>
          <wp:positionH relativeFrom="column">
            <wp:posOffset>43180</wp:posOffset>
          </wp:positionH>
          <wp:positionV relativeFrom="paragraph">
            <wp:posOffset>-287655</wp:posOffset>
          </wp:positionV>
          <wp:extent cx="5760720" cy="873125"/>
          <wp:effectExtent l="0" t="0" r="0" b="317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6744" w14:textId="767C8862" w:rsidR="00F315DD" w:rsidRDefault="00CA0298" w:rsidP="00630BB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890AB2" wp14:editId="46245477">
          <wp:simplePos x="0" y="0"/>
          <wp:positionH relativeFrom="column">
            <wp:posOffset>109855</wp:posOffset>
          </wp:positionH>
          <wp:positionV relativeFrom="paragraph">
            <wp:posOffset>-316230</wp:posOffset>
          </wp:positionV>
          <wp:extent cx="5760720" cy="873125"/>
          <wp:effectExtent l="0" t="0" r="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3142"/>
    <w:multiLevelType w:val="hybridMultilevel"/>
    <w:tmpl w:val="43A2FEDE"/>
    <w:lvl w:ilvl="0" w:tplc="366E6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0C0"/>
    <w:multiLevelType w:val="hybridMultilevel"/>
    <w:tmpl w:val="0364706A"/>
    <w:lvl w:ilvl="0" w:tplc="3DDED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815"/>
    <w:multiLevelType w:val="hybridMultilevel"/>
    <w:tmpl w:val="D6ECD796"/>
    <w:lvl w:ilvl="0" w:tplc="4E544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5"/>
    <w:rsid w:val="0020765D"/>
    <w:rsid w:val="002B36C5"/>
    <w:rsid w:val="004C0384"/>
    <w:rsid w:val="00630BB5"/>
    <w:rsid w:val="007F3D8E"/>
    <w:rsid w:val="007F5A53"/>
    <w:rsid w:val="0080051C"/>
    <w:rsid w:val="00B742E3"/>
    <w:rsid w:val="00B84F49"/>
    <w:rsid w:val="00BE6BCB"/>
    <w:rsid w:val="00C9785A"/>
    <w:rsid w:val="00CA0298"/>
    <w:rsid w:val="00DE6ED4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76B1"/>
  <w15:chartTrackingRefBased/>
  <w15:docId w15:val="{EFFD0417-E62A-4FAD-9520-2547161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BB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B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B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B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0B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HP</cp:lastModifiedBy>
  <cp:revision>4</cp:revision>
  <dcterms:created xsi:type="dcterms:W3CDTF">2022-11-15T13:37:00Z</dcterms:created>
  <dcterms:modified xsi:type="dcterms:W3CDTF">2023-04-17T11:18:00Z</dcterms:modified>
</cp:coreProperties>
</file>